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DBC" w:rsidRDefault="00F74DBC">
      <w:pPr>
        <w:rPr>
          <w:sz w:val="24"/>
        </w:rPr>
      </w:pPr>
    </w:p>
    <w:p w:rsidR="00F74DBC" w:rsidRDefault="00F74DBC">
      <w:pPr>
        <w:rPr>
          <w:sz w:val="24"/>
        </w:rPr>
      </w:pPr>
    </w:p>
    <w:p w:rsidR="00F74DBC" w:rsidRDefault="00F74DBC">
      <w:pPr>
        <w:rPr>
          <w:sz w:val="24"/>
        </w:rPr>
      </w:pPr>
    </w:p>
    <w:p w:rsidR="00F74DBC" w:rsidRDefault="00F74DBC">
      <w:pPr>
        <w:rPr>
          <w:sz w:val="24"/>
        </w:rPr>
      </w:pPr>
    </w:p>
    <w:p w:rsidR="00F74DBC" w:rsidRDefault="00F74DBC">
      <w:pPr>
        <w:rPr>
          <w:sz w:val="24"/>
        </w:rPr>
      </w:pPr>
    </w:p>
    <w:p w:rsidR="00F74DBC" w:rsidRDefault="00F74DBC">
      <w:pPr>
        <w:rPr>
          <w:sz w:val="24"/>
        </w:rPr>
      </w:pPr>
    </w:p>
    <w:p w:rsidR="00F74DBC" w:rsidRDefault="00F74DBC">
      <w:pPr>
        <w:jc w:val="center"/>
        <w:rPr>
          <w:sz w:val="24"/>
        </w:rPr>
      </w:pPr>
      <w:r>
        <w:rPr>
          <w:sz w:val="24"/>
        </w:rPr>
        <w:t>WALTER SEYMOUR ALLWARD</w:t>
      </w:r>
    </w:p>
    <w:p w:rsidR="00F74DBC" w:rsidRDefault="00F74DBC">
      <w:pPr>
        <w:jc w:val="center"/>
        <w:rPr>
          <w:sz w:val="24"/>
        </w:rPr>
      </w:pPr>
    </w:p>
    <w:p w:rsidR="00F74DBC" w:rsidRDefault="00F74DBC">
      <w:pPr>
        <w:jc w:val="center"/>
        <w:rPr>
          <w:sz w:val="24"/>
        </w:rPr>
      </w:pPr>
      <w:r>
        <w:rPr>
          <w:sz w:val="24"/>
        </w:rPr>
        <w:t>FONDS</w:t>
      </w:r>
    </w:p>
    <w:p w:rsidR="00F74DBC" w:rsidRDefault="00F74DBC">
      <w:pPr>
        <w:jc w:val="center"/>
        <w:rPr>
          <w:sz w:val="24"/>
        </w:rPr>
      </w:pPr>
    </w:p>
    <w:p w:rsidR="00F74DBC" w:rsidRDefault="00F74DBC">
      <w:pPr>
        <w:jc w:val="center"/>
        <w:rPr>
          <w:sz w:val="24"/>
        </w:rPr>
      </w:pPr>
      <w:r>
        <w:rPr>
          <w:sz w:val="24"/>
        </w:rPr>
        <w:t>(1999 ACCRUAL)</w:t>
      </w:r>
    </w:p>
    <w:p w:rsidR="00F74DBC" w:rsidRDefault="00F74DBC">
      <w:pPr>
        <w:jc w:val="center"/>
        <w:rPr>
          <w:sz w:val="24"/>
        </w:rPr>
      </w:pPr>
    </w:p>
    <w:p w:rsidR="00F74DBC" w:rsidRDefault="00F74DBC">
      <w:pPr>
        <w:jc w:val="center"/>
        <w:rPr>
          <w:sz w:val="24"/>
        </w:rPr>
      </w:pPr>
      <w:r>
        <w:rPr>
          <w:sz w:val="24"/>
        </w:rPr>
        <w:t>MAP 18</w:t>
      </w:r>
    </w:p>
    <w:p w:rsidR="00F74DBC" w:rsidRDefault="00F74DBC">
      <w:pPr>
        <w:jc w:val="center"/>
        <w:rPr>
          <w:sz w:val="24"/>
        </w:rPr>
      </w:pPr>
    </w:p>
    <w:p w:rsidR="00F74DBC" w:rsidRDefault="00F74DBC">
      <w:pPr>
        <w:jc w:val="center"/>
        <w:rPr>
          <w:sz w:val="24"/>
        </w:rPr>
      </w:pPr>
    </w:p>
    <w:p w:rsidR="00F74DBC" w:rsidRDefault="00F74DBC">
      <w:pPr>
        <w:jc w:val="center"/>
        <w:rPr>
          <w:sz w:val="24"/>
        </w:rPr>
      </w:pPr>
    </w:p>
    <w:p w:rsidR="00F74DBC" w:rsidRDefault="00F74DBC">
      <w:pPr>
        <w:jc w:val="center"/>
        <w:rPr>
          <w:sz w:val="24"/>
        </w:rPr>
      </w:pPr>
    </w:p>
    <w:p w:rsidR="00F74DBC" w:rsidRDefault="00F74DBC">
      <w:pPr>
        <w:jc w:val="center"/>
        <w:rPr>
          <w:sz w:val="24"/>
        </w:rPr>
      </w:pPr>
    </w:p>
    <w:p w:rsidR="00F74DBC" w:rsidRDefault="00F74DBC">
      <w:pPr>
        <w:jc w:val="center"/>
        <w:rPr>
          <w:sz w:val="24"/>
        </w:rPr>
      </w:pPr>
    </w:p>
    <w:p w:rsidR="00F74DBC" w:rsidRDefault="00F74DBC">
      <w:pPr>
        <w:jc w:val="center"/>
        <w:rPr>
          <w:sz w:val="24"/>
        </w:rPr>
      </w:pPr>
    </w:p>
    <w:p w:rsidR="00F74DBC" w:rsidRDefault="00F74DBC">
      <w:pPr>
        <w:jc w:val="center"/>
        <w:rPr>
          <w:sz w:val="24"/>
        </w:rPr>
      </w:pPr>
      <w:r>
        <w:rPr>
          <w:sz w:val="24"/>
        </w:rPr>
        <w:t>Described by</w:t>
      </w:r>
    </w:p>
    <w:p w:rsidR="00F74DBC" w:rsidRDefault="00F74DBC">
      <w:pPr>
        <w:jc w:val="center"/>
        <w:rPr>
          <w:sz w:val="24"/>
        </w:rPr>
      </w:pPr>
    </w:p>
    <w:p w:rsidR="00F74DBC" w:rsidRDefault="00F74DBC">
      <w:pPr>
        <w:jc w:val="center"/>
        <w:rPr>
          <w:sz w:val="24"/>
        </w:rPr>
      </w:pPr>
      <w:r>
        <w:rPr>
          <w:sz w:val="24"/>
        </w:rPr>
        <w:t>Margaret Bignell</w:t>
      </w:r>
    </w:p>
    <w:p w:rsidR="00F74DBC" w:rsidRDefault="00F74DBC">
      <w:pPr>
        <w:jc w:val="center"/>
        <w:rPr>
          <w:sz w:val="24"/>
        </w:rPr>
      </w:pPr>
    </w:p>
    <w:p w:rsidR="00F74DBC" w:rsidRDefault="00F74DBC">
      <w:pPr>
        <w:jc w:val="center"/>
        <w:rPr>
          <w:sz w:val="24"/>
        </w:rPr>
      </w:pPr>
      <w:r>
        <w:rPr>
          <w:sz w:val="24"/>
        </w:rPr>
        <w:t>and</w:t>
      </w:r>
    </w:p>
    <w:p w:rsidR="00F74DBC" w:rsidRDefault="00F74DBC">
      <w:pPr>
        <w:jc w:val="center"/>
        <w:rPr>
          <w:sz w:val="24"/>
        </w:rPr>
      </w:pPr>
    </w:p>
    <w:p w:rsidR="00F74DBC" w:rsidRDefault="00F74DBC">
      <w:pPr>
        <w:jc w:val="center"/>
        <w:rPr>
          <w:sz w:val="24"/>
        </w:rPr>
      </w:pPr>
      <w:r>
        <w:rPr>
          <w:sz w:val="24"/>
        </w:rPr>
        <w:t>Susan Office</w:t>
      </w:r>
    </w:p>
    <w:p w:rsidR="00F74DBC" w:rsidRDefault="00F74DBC">
      <w:pPr>
        <w:jc w:val="center"/>
        <w:rPr>
          <w:sz w:val="24"/>
        </w:rPr>
      </w:pPr>
    </w:p>
    <w:p w:rsidR="00F74DBC" w:rsidRDefault="00F74DBC">
      <w:pPr>
        <w:jc w:val="center"/>
        <w:rPr>
          <w:sz w:val="24"/>
        </w:rPr>
      </w:pPr>
    </w:p>
    <w:p w:rsidR="00F74DBC" w:rsidRDefault="00F74DBC">
      <w:pPr>
        <w:jc w:val="center"/>
        <w:rPr>
          <w:sz w:val="24"/>
        </w:rPr>
      </w:pPr>
    </w:p>
    <w:p w:rsidR="00F74DBC" w:rsidRDefault="00F74DBC">
      <w:pPr>
        <w:jc w:val="center"/>
        <w:rPr>
          <w:sz w:val="24"/>
        </w:rPr>
      </w:pPr>
    </w:p>
    <w:p w:rsidR="00F74DBC" w:rsidRDefault="00F74DBC">
      <w:pPr>
        <w:jc w:val="center"/>
        <w:rPr>
          <w:sz w:val="24"/>
        </w:rPr>
      </w:pPr>
    </w:p>
    <w:p w:rsidR="00F74DBC" w:rsidRDefault="00F74DBC">
      <w:pPr>
        <w:jc w:val="center"/>
        <w:rPr>
          <w:sz w:val="24"/>
        </w:rPr>
      </w:pPr>
    </w:p>
    <w:p w:rsidR="00F74DBC" w:rsidRDefault="00F74DBC">
      <w:pPr>
        <w:jc w:val="center"/>
        <w:rPr>
          <w:sz w:val="24"/>
        </w:rPr>
      </w:pPr>
    </w:p>
    <w:p w:rsidR="00F74DBC" w:rsidRDefault="00F74DBC">
      <w:pPr>
        <w:jc w:val="center"/>
        <w:rPr>
          <w:sz w:val="24"/>
        </w:rPr>
      </w:pPr>
    </w:p>
    <w:p w:rsidR="00F74DBC" w:rsidRDefault="00F74DBC">
      <w:pPr>
        <w:jc w:val="center"/>
        <w:rPr>
          <w:sz w:val="24"/>
        </w:rPr>
      </w:pPr>
    </w:p>
    <w:p w:rsidR="00F74DBC" w:rsidRDefault="00F74DBC">
      <w:pPr>
        <w:jc w:val="center"/>
        <w:rPr>
          <w:sz w:val="24"/>
        </w:rPr>
      </w:pPr>
    </w:p>
    <w:p w:rsidR="00F74DBC" w:rsidRDefault="00F74DBC">
      <w:pPr>
        <w:jc w:val="center"/>
        <w:rPr>
          <w:sz w:val="24"/>
        </w:rPr>
      </w:pPr>
    </w:p>
    <w:p w:rsidR="00F74DBC" w:rsidRDefault="00F74DBC">
      <w:pPr>
        <w:jc w:val="center"/>
        <w:rPr>
          <w:sz w:val="24"/>
        </w:rPr>
      </w:pPr>
    </w:p>
    <w:p w:rsidR="00F74DBC" w:rsidRDefault="00F74DBC">
      <w:pPr>
        <w:jc w:val="center"/>
        <w:rPr>
          <w:sz w:val="24"/>
        </w:rPr>
      </w:pPr>
      <w:r>
        <w:rPr>
          <w:sz w:val="24"/>
        </w:rPr>
        <w:t>Queen's University Archives</w:t>
      </w:r>
    </w:p>
    <w:p w:rsidR="00F74DBC" w:rsidRDefault="00F74DBC">
      <w:pPr>
        <w:jc w:val="center"/>
        <w:rPr>
          <w:sz w:val="24"/>
        </w:rPr>
      </w:pPr>
    </w:p>
    <w:p w:rsidR="00F74DBC" w:rsidRDefault="00F74DBC">
      <w:pPr>
        <w:jc w:val="center"/>
        <w:rPr>
          <w:sz w:val="24"/>
        </w:rPr>
      </w:pPr>
      <w:r>
        <w:rPr>
          <w:sz w:val="24"/>
        </w:rPr>
        <w:t>Kingston, Ontario</w:t>
      </w:r>
    </w:p>
    <w:p w:rsidR="00F74DBC" w:rsidRDefault="00F74DBC">
      <w:pPr>
        <w:jc w:val="center"/>
        <w:rPr>
          <w:sz w:val="24"/>
        </w:rPr>
      </w:pPr>
    </w:p>
    <w:p w:rsidR="00F74DBC" w:rsidRDefault="00F74DBC">
      <w:pPr>
        <w:jc w:val="center"/>
        <w:rPr>
          <w:sz w:val="24"/>
        </w:rPr>
      </w:pPr>
      <w:r>
        <w:rPr>
          <w:sz w:val="24"/>
        </w:rPr>
        <w:t>October, 1999</w:t>
      </w:r>
    </w:p>
    <w:p w:rsidR="00F74DBC" w:rsidRDefault="00F74DBC">
      <w:pPr>
        <w:jc w:val="center"/>
        <w:rPr>
          <w:sz w:val="24"/>
        </w:rPr>
      </w:pPr>
    </w:p>
    <w:p w:rsidR="00F74DBC" w:rsidRDefault="00F74DBC">
      <w:pPr>
        <w:jc w:val="center"/>
        <w:rPr>
          <w:sz w:val="24"/>
        </w:rPr>
      </w:pPr>
    </w:p>
    <w:p w:rsidR="00F74DBC" w:rsidRDefault="00F74DBC">
      <w:pPr>
        <w:jc w:val="center"/>
        <w:rPr>
          <w:sz w:val="24"/>
        </w:rPr>
      </w:pPr>
    </w:p>
    <w:p w:rsidR="00F74DBC" w:rsidRDefault="00F74DBC">
      <w:pPr>
        <w:jc w:val="center"/>
        <w:rPr>
          <w:sz w:val="24"/>
        </w:rPr>
      </w:pPr>
      <w:r>
        <w:rPr>
          <w:sz w:val="24"/>
        </w:rPr>
        <w:t>TABLE OF CONTENTS</w:t>
      </w:r>
    </w:p>
    <w:p w:rsidR="00F74DBC" w:rsidRDefault="00F74DBC">
      <w:pPr>
        <w:jc w:val="center"/>
        <w:rPr>
          <w:sz w:val="24"/>
        </w:rPr>
      </w:pPr>
    </w:p>
    <w:p w:rsidR="00F74DBC" w:rsidRDefault="00F74DBC">
      <w:pPr>
        <w:rPr>
          <w:sz w:val="24"/>
        </w:rPr>
      </w:pPr>
      <w:r>
        <w:rPr>
          <w:sz w:val="24"/>
        </w:rPr>
        <w:t>INTRODUCTION ………………………………………………………………… 3</w:t>
      </w:r>
    </w:p>
    <w:p w:rsidR="00F74DBC" w:rsidRDefault="00F74DBC">
      <w:pPr>
        <w:rPr>
          <w:sz w:val="24"/>
        </w:rPr>
      </w:pPr>
    </w:p>
    <w:p w:rsidR="00F74DBC" w:rsidRDefault="00F74DBC">
      <w:pPr>
        <w:rPr>
          <w:sz w:val="24"/>
        </w:rPr>
      </w:pPr>
      <w:r>
        <w:rPr>
          <w:sz w:val="24"/>
        </w:rPr>
        <w:t>BIOGRAPHICAL SKETCH ……………………………………………………… 4</w:t>
      </w:r>
    </w:p>
    <w:p w:rsidR="00F74DBC" w:rsidRDefault="00F74DBC">
      <w:pPr>
        <w:rPr>
          <w:sz w:val="24"/>
        </w:rPr>
      </w:pPr>
    </w:p>
    <w:p w:rsidR="00F74DBC" w:rsidRDefault="00F74DBC">
      <w:pPr>
        <w:rPr>
          <w:sz w:val="24"/>
        </w:rPr>
      </w:pPr>
      <w:r>
        <w:rPr>
          <w:sz w:val="24"/>
        </w:rPr>
        <w:t>CUSTODIAL HISTORY …………………………………………………………. 5</w:t>
      </w:r>
    </w:p>
    <w:p w:rsidR="00F74DBC" w:rsidRDefault="00F74DBC">
      <w:pPr>
        <w:rPr>
          <w:sz w:val="24"/>
        </w:rPr>
      </w:pPr>
    </w:p>
    <w:p w:rsidR="00F74DBC" w:rsidRDefault="00F74DBC">
      <w:pPr>
        <w:rPr>
          <w:sz w:val="24"/>
        </w:rPr>
      </w:pPr>
      <w:r>
        <w:rPr>
          <w:sz w:val="24"/>
        </w:rPr>
        <w:t>SCOPE AND CONTENT NOTE ………………………………………………… 5</w:t>
      </w:r>
    </w:p>
    <w:p w:rsidR="00F74DBC" w:rsidRDefault="00F74DBC">
      <w:pPr>
        <w:rPr>
          <w:sz w:val="24"/>
        </w:rPr>
      </w:pPr>
    </w:p>
    <w:p w:rsidR="00F74DBC" w:rsidRDefault="00F74DBC">
      <w:pPr>
        <w:rPr>
          <w:sz w:val="24"/>
        </w:rPr>
      </w:pPr>
      <w:r>
        <w:rPr>
          <w:sz w:val="24"/>
        </w:rPr>
        <w:t>ACCESS ………………………………………………………………………….. 5</w:t>
      </w:r>
    </w:p>
    <w:p w:rsidR="00F74DBC" w:rsidRDefault="00F74DBC">
      <w:pPr>
        <w:rPr>
          <w:sz w:val="24"/>
        </w:rPr>
      </w:pPr>
    </w:p>
    <w:p w:rsidR="00F74DBC" w:rsidRDefault="00F74DBC">
      <w:pPr>
        <w:rPr>
          <w:sz w:val="24"/>
        </w:rPr>
      </w:pPr>
      <w:r>
        <w:rPr>
          <w:sz w:val="24"/>
        </w:rPr>
        <w:t xml:space="preserve">SERIES DESCRIPTION ………………………………………………………… 6 </w:t>
      </w:r>
    </w:p>
    <w:p w:rsidR="00F74DBC" w:rsidRDefault="00F74DBC">
      <w:pPr>
        <w:rPr>
          <w:sz w:val="24"/>
        </w:rPr>
      </w:pPr>
    </w:p>
    <w:p w:rsidR="00F74DBC" w:rsidRDefault="00F74DBC">
      <w:pPr>
        <w:rPr>
          <w:sz w:val="24"/>
        </w:rPr>
      </w:pPr>
      <w:r>
        <w:rPr>
          <w:sz w:val="24"/>
        </w:rPr>
        <w:t>APPENDIX A ……………………………………………………………………. 7</w:t>
      </w:r>
    </w:p>
    <w:p w:rsidR="00F74DBC" w:rsidRDefault="00F74DBC">
      <w:pPr>
        <w:rPr>
          <w:sz w:val="24"/>
        </w:rPr>
      </w:pPr>
    </w:p>
    <w:p w:rsidR="00F74DBC" w:rsidRDefault="00F74DBC">
      <w:pPr>
        <w:jc w:val="center"/>
        <w:rPr>
          <w:b/>
          <w:sz w:val="24"/>
        </w:rPr>
      </w:pPr>
      <w:r>
        <w:rPr>
          <w:sz w:val="24"/>
        </w:rPr>
        <w:br w:type="page"/>
      </w:r>
      <w:r>
        <w:rPr>
          <w:b/>
          <w:sz w:val="24"/>
        </w:rPr>
        <w:t>INTRODUCTION</w:t>
      </w:r>
    </w:p>
    <w:p w:rsidR="00F74DBC" w:rsidRDefault="00F74DBC">
      <w:pPr>
        <w:jc w:val="center"/>
        <w:rPr>
          <w:b/>
          <w:sz w:val="24"/>
        </w:rPr>
      </w:pPr>
    </w:p>
    <w:p w:rsidR="00F74DBC" w:rsidRDefault="00F74DBC">
      <w:pPr>
        <w:rPr>
          <w:sz w:val="24"/>
        </w:rPr>
      </w:pPr>
      <w:r>
        <w:rPr>
          <w:sz w:val="24"/>
        </w:rPr>
        <w:t xml:space="preserve">Walter Seymour Allward Collection. -- 1875-1955. -- 1 cm of drawings.  </w:t>
      </w:r>
    </w:p>
    <w:p w:rsidR="00F74DBC" w:rsidRDefault="00F74DBC">
      <w:pPr>
        <w:rPr>
          <w:sz w:val="24"/>
        </w:rPr>
      </w:pPr>
    </w:p>
    <w:p w:rsidR="00F74DBC" w:rsidRDefault="00F74DBC">
      <w:pPr>
        <w:rPr>
          <w:sz w:val="24"/>
        </w:rPr>
      </w:pPr>
      <w:r>
        <w:rPr>
          <w:sz w:val="24"/>
        </w:rPr>
        <w:t>Collection contains 9 drawings of the War Memorial for the City of Brantford.  Titles taken from drawings.</w:t>
      </w:r>
    </w:p>
    <w:p w:rsidR="00F74DBC" w:rsidRDefault="00F74DBC">
      <w:pPr>
        <w:rPr>
          <w:sz w:val="24"/>
        </w:rPr>
      </w:pPr>
    </w:p>
    <w:p w:rsidR="00F74DBC" w:rsidRDefault="00F74DBC">
      <w:pPr>
        <w:jc w:val="center"/>
        <w:rPr>
          <w:b/>
          <w:sz w:val="24"/>
        </w:rPr>
      </w:pPr>
      <w:r>
        <w:rPr>
          <w:sz w:val="24"/>
        </w:rPr>
        <w:br w:type="page"/>
      </w:r>
      <w:r>
        <w:rPr>
          <w:b/>
          <w:sz w:val="24"/>
        </w:rPr>
        <w:t>BIOGRAPHICAL SKETCH</w:t>
      </w:r>
    </w:p>
    <w:p w:rsidR="00F74DBC" w:rsidRDefault="00F74DBC">
      <w:pPr>
        <w:jc w:val="center"/>
        <w:rPr>
          <w:b/>
          <w:sz w:val="24"/>
        </w:rPr>
      </w:pPr>
    </w:p>
    <w:p w:rsidR="00F74DBC" w:rsidRDefault="00F74DBC">
      <w:pPr>
        <w:rPr>
          <w:sz w:val="24"/>
        </w:rPr>
      </w:pPr>
      <w:r>
        <w:rPr>
          <w:sz w:val="24"/>
        </w:rPr>
        <w:t>Walter Seymour Allward (1875-1955), son of John Allward and Emma Pitman Allward, was born in Toronto.  He entered the architectural firm of Gibson and Simpson as a draftsman but soon turned to sculpture.  He first prepared a sketch model for the monument to the North West Rebellion in Queen's Park in 1894 and followed this with commissions for figures and busts of Dr. Oronhyatekha, Wilfrid Laurier, Sir George Burton and others.  After a study tour in Europe and election in 1903 as Associate of the Royal Canadian Academy, he won the competition for the South African War Memorial, University Ave., Toronto.  With this work he developed a technique to produce figures of heroic proportions.  Success in other commissions followed, Brantford Memorial to Alexander Graham Bell and a Memorial to King Edward VII in Ottawa.  In 1914 Allward was elected a Member of the Royal Canadian Academy.</w:t>
      </w:r>
    </w:p>
    <w:p w:rsidR="00F74DBC" w:rsidRDefault="00F74DBC">
      <w:pPr>
        <w:rPr>
          <w:sz w:val="24"/>
        </w:rPr>
      </w:pPr>
    </w:p>
    <w:p w:rsidR="00F74DBC" w:rsidRDefault="00F74DBC">
      <w:pPr>
        <w:rPr>
          <w:sz w:val="24"/>
        </w:rPr>
      </w:pPr>
      <w:r>
        <w:rPr>
          <w:sz w:val="24"/>
        </w:rPr>
        <w:t>After World War I, he produced war memorials for Peterborough and Stratford.  In 1920 he won the competition sponsored by the Canadian government for a memorial in Europe for Canadians "missing" in the late War.  Vimy Ridge, near Arras, France was the site chosen.  In 1922 Allward and his family moved to England and for the next fourteen years he concentrated on carrying out the Commission, creating a concrete monument and stone sculptures of awe-inspiring proportions.  In June 1936 the work was unveiled by King Edward VIII.</w:t>
      </w:r>
    </w:p>
    <w:p w:rsidR="00F74DBC" w:rsidRDefault="00F74DBC">
      <w:pPr>
        <w:rPr>
          <w:sz w:val="24"/>
        </w:rPr>
      </w:pPr>
    </w:p>
    <w:p w:rsidR="00F74DBC" w:rsidRDefault="00F74DBC">
      <w:pPr>
        <w:rPr>
          <w:sz w:val="24"/>
        </w:rPr>
      </w:pPr>
      <w:r>
        <w:rPr>
          <w:sz w:val="24"/>
        </w:rPr>
        <w:t>Allward and his family returned to Canada where he produced the monument to William Lyon Mackenzie in Queen's Park, Toronto.  In the years of World War II he turned to cartooning but refused to publish.</w:t>
      </w:r>
    </w:p>
    <w:p w:rsidR="00F74DBC" w:rsidRDefault="00F74DBC">
      <w:pPr>
        <w:rPr>
          <w:sz w:val="24"/>
        </w:rPr>
      </w:pPr>
    </w:p>
    <w:p w:rsidR="00F74DBC" w:rsidRDefault="00F74DBC">
      <w:pPr>
        <w:rPr>
          <w:sz w:val="24"/>
        </w:rPr>
      </w:pPr>
      <w:r>
        <w:rPr>
          <w:sz w:val="24"/>
        </w:rPr>
        <w:t>He received honours for his contribution to Canadian art: Companion of the Order of St. Michael and St. George 1944, honorary doctorates from Queen's and the University of Toronto and election as a Fellow of the Royal Architectural Institute of Canada.  The year of Allward's death, 1955, the Royal Canadian Academy of Arts held a memorial exhibition of drawings and photographs of his work.</w:t>
      </w:r>
    </w:p>
    <w:p w:rsidR="00F74DBC" w:rsidRDefault="00F74DBC">
      <w:pPr>
        <w:rPr>
          <w:sz w:val="24"/>
        </w:rPr>
      </w:pPr>
    </w:p>
    <w:p w:rsidR="00F74DBC" w:rsidRDefault="00F74DBC">
      <w:pPr>
        <w:rPr>
          <w:sz w:val="24"/>
        </w:rPr>
      </w:pPr>
      <w:r>
        <w:rPr>
          <w:sz w:val="24"/>
        </w:rPr>
        <w:t>In 1898 Allward married Margaret Patricia Kennedy, who died in 1950.  Architect Hugh L. Allward survived his father.</w:t>
      </w:r>
    </w:p>
    <w:p w:rsidR="00F74DBC" w:rsidRDefault="00F74DBC">
      <w:pPr>
        <w:rPr>
          <w:sz w:val="24"/>
        </w:rPr>
      </w:pPr>
    </w:p>
    <w:p w:rsidR="00F74DBC" w:rsidRDefault="00F74DBC">
      <w:pPr>
        <w:jc w:val="center"/>
        <w:rPr>
          <w:b/>
          <w:sz w:val="24"/>
        </w:rPr>
      </w:pPr>
      <w:r>
        <w:rPr>
          <w:sz w:val="24"/>
        </w:rPr>
        <w:br w:type="page"/>
      </w:r>
      <w:r>
        <w:rPr>
          <w:b/>
          <w:sz w:val="24"/>
        </w:rPr>
        <w:t>CUSTODIAL HISTORY</w:t>
      </w:r>
    </w:p>
    <w:p w:rsidR="00F74DBC" w:rsidRDefault="00F74DBC">
      <w:pPr>
        <w:jc w:val="center"/>
        <w:rPr>
          <w:b/>
          <w:sz w:val="24"/>
        </w:rPr>
      </w:pPr>
    </w:p>
    <w:p w:rsidR="00F74DBC" w:rsidRDefault="00F74DBC">
      <w:pPr>
        <w:rPr>
          <w:sz w:val="24"/>
        </w:rPr>
      </w:pPr>
      <w:r>
        <w:rPr>
          <w:sz w:val="24"/>
        </w:rPr>
        <w:t>These drawings by W.S. Allward were donated to Queen's University Archives by his son, Mr. Peter Allward in 1999.</w:t>
      </w:r>
    </w:p>
    <w:p w:rsidR="00F74DBC" w:rsidRDefault="00F74DBC">
      <w:pPr>
        <w:rPr>
          <w:sz w:val="24"/>
        </w:rPr>
      </w:pPr>
    </w:p>
    <w:p w:rsidR="00F74DBC" w:rsidRDefault="00F74DBC">
      <w:pPr>
        <w:rPr>
          <w:sz w:val="24"/>
        </w:rPr>
      </w:pPr>
    </w:p>
    <w:p w:rsidR="00F74DBC" w:rsidRDefault="00F74DBC">
      <w:pPr>
        <w:jc w:val="center"/>
        <w:rPr>
          <w:b/>
          <w:sz w:val="24"/>
        </w:rPr>
      </w:pPr>
      <w:r>
        <w:rPr>
          <w:b/>
          <w:sz w:val="24"/>
        </w:rPr>
        <w:t xml:space="preserve">SCOPE AND CONTENT </w:t>
      </w:r>
    </w:p>
    <w:p w:rsidR="00F74DBC" w:rsidRDefault="00F74DBC">
      <w:pPr>
        <w:jc w:val="center"/>
        <w:rPr>
          <w:b/>
          <w:sz w:val="24"/>
        </w:rPr>
      </w:pPr>
    </w:p>
    <w:p w:rsidR="00F74DBC" w:rsidRDefault="00F74DBC">
      <w:pPr>
        <w:rPr>
          <w:sz w:val="24"/>
        </w:rPr>
      </w:pPr>
      <w:r>
        <w:rPr>
          <w:sz w:val="24"/>
        </w:rPr>
        <w:t>This accession consists of 9 oversize drawings relating to the War Memorial for the City of Brantford.  It consists of 7 architectural plans, dated July 1930 and revised September 23, 1930 and 2 undated pencil sketches c1930.</w:t>
      </w:r>
    </w:p>
    <w:p w:rsidR="00F74DBC" w:rsidRDefault="00F74DBC">
      <w:pPr>
        <w:rPr>
          <w:sz w:val="24"/>
        </w:rPr>
      </w:pPr>
    </w:p>
    <w:p w:rsidR="00F74DBC" w:rsidRDefault="00F74DBC">
      <w:pPr>
        <w:rPr>
          <w:sz w:val="24"/>
        </w:rPr>
      </w:pPr>
      <w:r>
        <w:rPr>
          <w:sz w:val="24"/>
        </w:rPr>
        <w:t>W.S. Allward is best remembered today for his large public commissions.  The War Memorial for the City of Brantford is one of several Canadian memorials designed by him.  These monuments are examples of Allward's mature work.  The Brantford War Memorial was unveiled May 25, 1933.</w:t>
      </w:r>
    </w:p>
    <w:p w:rsidR="00F74DBC" w:rsidRDefault="00F74DBC">
      <w:pPr>
        <w:rPr>
          <w:sz w:val="24"/>
        </w:rPr>
      </w:pPr>
    </w:p>
    <w:p w:rsidR="00F74DBC" w:rsidRDefault="00F74DBC">
      <w:pPr>
        <w:rPr>
          <w:sz w:val="24"/>
        </w:rPr>
      </w:pPr>
      <w:r>
        <w:rPr>
          <w:sz w:val="24"/>
        </w:rPr>
        <w:t>The large sketches relate to a small sketch of the Brantford War Memorial housed in the Queen's University Archives V.114 #08-08.  There are also photographs relating to this work in Coll.5055.</w:t>
      </w:r>
    </w:p>
    <w:p w:rsidR="00F74DBC" w:rsidRDefault="00F74DBC">
      <w:pPr>
        <w:rPr>
          <w:sz w:val="24"/>
        </w:rPr>
      </w:pPr>
    </w:p>
    <w:p w:rsidR="00F74DBC" w:rsidRDefault="00F74DBC">
      <w:pPr>
        <w:jc w:val="center"/>
        <w:rPr>
          <w:sz w:val="24"/>
        </w:rPr>
      </w:pPr>
      <w:r>
        <w:rPr>
          <w:b/>
          <w:sz w:val="24"/>
        </w:rPr>
        <w:t>ACCESS</w:t>
      </w:r>
    </w:p>
    <w:p w:rsidR="00F74DBC" w:rsidRDefault="00F74DBC">
      <w:pPr>
        <w:jc w:val="center"/>
        <w:rPr>
          <w:sz w:val="24"/>
        </w:rPr>
      </w:pPr>
    </w:p>
    <w:p w:rsidR="00F74DBC" w:rsidRDefault="00F74DBC">
      <w:pPr>
        <w:rPr>
          <w:sz w:val="24"/>
        </w:rPr>
      </w:pPr>
      <w:r>
        <w:rPr>
          <w:sz w:val="24"/>
        </w:rPr>
        <w:t>All of these papers are open for research and reference.  Copyright provisions apply to unpublished material in the collection.</w:t>
      </w:r>
    </w:p>
    <w:p w:rsidR="00F74DBC" w:rsidRDefault="00F74DBC">
      <w:pPr>
        <w:rPr>
          <w:sz w:val="24"/>
        </w:rPr>
      </w:pPr>
    </w:p>
    <w:p w:rsidR="00F74DBC" w:rsidRDefault="00F74DBC">
      <w:pPr>
        <w:rPr>
          <w:sz w:val="24"/>
        </w:rPr>
      </w:pPr>
      <w:r>
        <w:rPr>
          <w:sz w:val="24"/>
        </w:rPr>
        <w:t>Permission must be obtained from the individual, organization or institution that holds the copyright.</w:t>
      </w:r>
    </w:p>
    <w:p w:rsidR="00F74DBC" w:rsidRDefault="00F74DBC">
      <w:pPr>
        <w:rPr>
          <w:sz w:val="24"/>
        </w:rPr>
      </w:pPr>
    </w:p>
    <w:p w:rsidR="00F74DBC" w:rsidRDefault="00F74DBC">
      <w:pPr>
        <w:jc w:val="center"/>
        <w:rPr>
          <w:b/>
          <w:sz w:val="24"/>
        </w:rPr>
      </w:pPr>
      <w:r>
        <w:rPr>
          <w:sz w:val="24"/>
        </w:rPr>
        <w:br w:type="page"/>
      </w:r>
      <w:r>
        <w:rPr>
          <w:b/>
          <w:sz w:val="24"/>
        </w:rPr>
        <w:t>SERIES DESCRIPTION</w:t>
      </w:r>
    </w:p>
    <w:p w:rsidR="00F74DBC" w:rsidRDefault="00F74DBC">
      <w:pPr>
        <w:jc w:val="center"/>
        <w:rPr>
          <w:b/>
          <w:sz w:val="24"/>
        </w:rPr>
      </w:pPr>
    </w:p>
    <w:p w:rsidR="00F74DBC" w:rsidRDefault="00F74DBC">
      <w:pPr>
        <w:rPr>
          <w:b/>
          <w:sz w:val="24"/>
        </w:rPr>
      </w:pPr>
      <w:r>
        <w:rPr>
          <w:b/>
          <w:sz w:val="24"/>
        </w:rPr>
        <w:t>Series 1: Architectural Drawings. -- 1930. -- 7 drawings.</w:t>
      </w:r>
    </w:p>
    <w:p w:rsidR="00F74DBC" w:rsidRDefault="00F74DBC">
      <w:pPr>
        <w:rPr>
          <w:b/>
          <w:sz w:val="24"/>
        </w:rPr>
      </w:pPr>
    </w:p>
    <w:p w:rsidR="00F74DBC" w:rsidRDefault="00F74DBC">
      <w:pPr>
        <w:rPr>
          <w:sz w:val="24"/>
        </w:rPr>
      </w:pPr>
      <w:r>
        <w:rPr>
          <w:b/>
          <w:sz w:val="24"/>
        </w:rPr>
        <w:tab/>
      </w:r>
      <w:r>
        <w:rPr>
          <w:sz w:val="24"/>
        </w:rPr>
        <w:t>Architectural Drawings for the War Memorial for the City of Brantford.</w:t>
      </w:r>
    </w:p>
    <w:p w:rsidR="00F74DBC" w:rsidRDefault="00F74DBC">
      <w:pPr>
        <w:rPr>
          <w:b/>
          <w:sz w:val="24"/>
        </w:rPr>
      </w:pPr>
      <w:r>
        <w:rPr>
          <w:sz w:val="24"/>
        </w:rPr>
        <w:tab/>
      </w:r>
      <w:r>
        <w:rPr>
          <w:b/>
          <w:sz w:val="24"/>
        </w:rPr>
        <w:t>There are no restrictions on this material, however copyright provisions may apply, see an Archivist for assistance.</w:t>
      </w:r>
    </w:p>
    <w:p w:rsidR="00F74DBC" w:rsidRDefault="00F74DBC">
      <w:pPr>
        <w:rPr>
          <w:sz w:val="24"/>
        </w:rPr>
      </w:pPr>
      <w:r>
        <w:rPr>
          <w:b/>
          <w:sz w:val="24"/>
        </w:rPr>
        <w:tab/>
      </w:r>
      <w:r>
        <w:rPr>
          <w:sz w:val="24"/>
        </w:rPr>
        <w:t>Titles taken from drawings.</w:t>
      </w:r>
    </w:p>
    <w:p w:rsidR="00F74DBC" w:rsidRDefault="00F74DBC">
      <w:pPr>
        <w:rPr>
          <w:sz w:val="24"/>
        </w:rPr>
      </w:pPr>
      <w:r>
        <w:rPr>
          <w:sz w:val="24"/>
        </w:rPr>
        <w:tab/>
        <w:t>Location: See Appendix A for list.</w:t>
      </w:r>
    </w:p>
    <w:p w:rsidR="00F74DBC" w:rsidRDefault="00F74DBC">
      <w:pPr>
        <w:rPr>
          <w:sz w:val="24"/>
        </w:rPr>
      </w:pPr>
    </w:p>
    <w:p w:rsidR="00F74DBC" w:rsidRDefault="00F74DBC">
      <w:pPr>
        <w:rPr>
          <w:b/>
          <w:sz w:val="24"/>
        </w:rPr>
      </w:pPr>
      <w:r>
        <w:rPr>
          <w:b/>
          <w:sz w:val="24"/>
        </w:rPr>
        <w:t>Series 2: Pencil Sketches. -- 19--. -- 2 sketches.</w:t>
      </w:r>
    </w:p>
    <w:p w:rsidR="00F74DBC" w:rsidRDefault="00F74DBC">
      <w:pPr>
        <w:rPr>
          <w:b/>
          <w:sz w:val="24"/>
        </w:rPr>
      </w:pPr>
    </w:p>
    <w:p w:rsidR="00F74DBC" w:rsidRDefault="00F74DBC">
      <w:pPr>
        <w:rPr>
          <w:sz w:val="24"/>
        </w:rPr>
      </w:pPr>
      <w:r>
        <w:rPr>
          <w:b/>
          <w:sz w:val="24"/>
        </w:rPr>
        <w:tab/>
      </w:r>
      <w:r>
        <w:rPr>
          <w:sz w:val="24"/>
        </w:rPr>
        <w:t>Sketches for the War Memorial for the City of Brantford.</w:t>
      </w:r>
    </w:p>
    <w:p w:rsidR="00F74DBC" w:rsidRDefault="00F74DBC">
      <w:pPr>
        <w:rPr>
          <w:b/>
          <w:sz w:val="24"/>
        </w:rPr>
      </w:pPr>
      <w:r>
        <w:rPr>
          <w:sz w:val="24"/>
        </w:rPr>
        <w:tab/>
      </w:r>
      <w:r>
        <w:rPr>
          <w:b/>
          <w:sz w:val="24"/>
        </w:rPr>
        <w:t>There are no restrictions on this material, however copyright provisions may apply, see an Archivist for assistance.</w:t>
      </w:r>
    </w:p>
    <w:p w:rsidR="00F74DBC" w:rsidRDefault="00F74DBC">
      <w:pPr>
        <w:rPr>
          <w:sz w:val="24"/>
        </w:rPr>
      </w:pPr>
      <w:r>
        <w:rPr>
          <w:b/>
          <w:sz w:val="24"/>
        </w:rPr>
        <w:tab/>
      </w:r>
      <w:r>
        <w:rPr>
          <w:sz w:val="24"/>
        </w:rPr>
        <w:t>Location: See Appendix A for list.</w:t>
      </w:r>
    </w:p>
    <w:p w:rsidR="00F74DBC" w:rsidRDefault="00F74DBC">
      <w:pPr>
        <w:rPr>
          <w:sz w:val="24"/>
        </w:rPr>
      </w:pPr>
    </w:p>
    <w:p w:rsidR="00F74DBC" w:rsidRDefault="00F74DBC">
      <w:pPr>
        <w:rPr>
          <w:sz w:val="24"/>
        </w:rPr>
      </w:pPr>
      <w:r>
        <w:rPr>
          <w:sz w:val="24"/>
        </w:rPr>
        <w:br w:type="page"/>
        <w:t>W.S. Allward</w:t>
      </w:r>
      <w:r>
        <w:rPr>
          <w:sz w:val="24"/>
        </w:rPr>
        <w:tab/>
      </w:r>
      <w:r>
        <w:rPr>
          <w:sz w:val="24"/>
        </w:rPr>
        <w:tab/>
      </w:r>
      <w:r>
        <w:rPr>
          <w:sz w:val="24"/>
        </w:rPr>
        <w:tab/>
      </w:r>
      <w:r>
        <w:rPr>
          <w:sz w:val="24"/>
        </w:rPr>
        <w:tab/>
      </w:r>
      <w:r>
        <w:rPr>
          <w:sz w:val="24"/>
        </w:rPr>
        <w:tab/>
      </w:r>
      <w:r>
        <w:rPr>
          <w:sz w:val="24"/>
        </w:rPr>
        <w:tab/>
      </w:r>
      <w:r>
        <w:rPr>
          <w:sz w:val="24"/>
        </w:rPr>
        <w:tab/>
        <w:t>Appendix A</w:t>
      </w:r>
    </w:p>
    <w:p w:rsidR="00F74DBC" w:rsidRDefault="00F74DBC">
      <w:pPr>
        <w:rPr>
          <w:sz w:val="24"/>
        </w:rPr>
      </w:pPr>
    </w:p>
    <w:p w:rsidR="00F74DBC" w:rsidRDefault="00F74DBC">
      <w:pPr>
        <w:rPr>
          <w:sz w:val="24"/>
          <w:u w:val="single"/>
        </w:rPr>
      </w:pPr>
      <w:r>
        <w:rPr>
          <w:sz w:val="24"/>
          <w:u w:val="single"/>
        </w:rPr>
        <w:t>Series 1</w:t>
      </w:r>
      <w:r>
        <w:rPr>
          <w:sz w:val="24"/>
        </w:rPr>
        <w:tab/>
      </w:r>
      <w:r>
        <w:rPr>
          <w:sz w:val="24"/>
          <w:u w:val="single"/>
        </w:rPr>
        <w:t>Architectural Drawings</w:t>
      </w:r>
    </w:p>
    <w:p w:rsidR="00F74DBC" w:rsidRDefault="00F74DBC">
      <w:pPr>
        <w:rPr>
          <w:sz w:val="24"/>
        </w:rPr>
      </w:pPr>
    </w:p>
    <w:p w:rsidR="00F74DBC" w:rsidRDefault="00F74DBC">
      <w:pPr>
        <w:rPr>
          <w:sz w:val="24"/>
        </w:rPr>
      </w:pPr>
      <w:r>
        <w:rPr>
          <w:sz w:val="24"/>
        </w:rPr>
        <w:t>War Memorial for City of Brantford</w:t>
      </w:r>
    </w:p>
    <w:p w:rsidR="00F74DBC" w:rsidRDefault="00F74DBC">
      <w:pPr>
        <w:rPr>
          <w:sz w:val="24"/>
        </w:rPr>
      </w:pPr>
    </w:p>
    <w:p w:rsidR="00F74DBC" w:rsidRDefault="00F74DBC">
      <w:pPr>
        <w:ind w:firstLine="720"/>
        <w:rPr>
          <w:sz w:val="24"/>
        </w:rPr>
      </w:pPr>
      <w:r>
        <w:rPr>
          <w:sz w:val="24"/>
        </w:rPr>
        <w:t>7 architectural drawings on tracing cloth</w:t>
      </w:r>
    </w:p>
    <w:p w:rsidR="00F74DBC" w:rsidRDefault="00F74DBC">
      <w:pPr>
        <w:ind w:firstLine="720"/>
        <w:rPr>
          <w:sz w:val="24"/>
        </w:rPr>
      </w:pPr>
      <w:r>
        <w:rPr>
          <w:sz w:val="24"/>
        </w:rPr>
        <w:t>black ink and red ink</w:t>
      </w:r>
    </w:p>
    <w:p w:rsidR="00F74DBC" w:rsidRDefault="00F74DBC">
      <w:pPr>
        <w:ind w:firstLine="720"/>
        <w:rPr>
          <w:sz w:val="24"/>
        </w:rPr>
      </w:pPr>
      <w:r>
        <w:rPr>
          <w:sz w:val="24"/>
        </w:rPr>
        <w:t>July 1930, revised Sept. 23, 1930</w:t>
      </w:r>
    </w:p>
    <w:p w:rsidR="00F74DBC" w:rsidRDefault="00F74DBC">
      <w:pPr>
        <w:ind w:firstLine="720"/>
        <w:rPr>
          <w:sz w:val="24"/>
        </w:rPr>
      </w:pPr>
      <w:r>
        <w:rPr>
          <w:sz w:val="24"/>
        </w:rPr>
        <w:t>Walter S. Allward, Sculptor, Hugh L, Allward Architect</w:t>
      </w:r>
    </w:p>
    <w:p w:rsidR="00F74DBC" w:rsidRDefault="00F74DBC">
      <w:pPr>
        <w:rPr>
          <w:sz w:val="24"/>
        </w:rPr>
      </w:pPr>
      <w:r>
        <w:rPr>
          <w:sz w:val="24"/>
        </w:rPr>
        <w:t xml:space="preserve"> </w:t>
      </w:r>
      <w:r>
        <w:rPr>
          <w:sz w:val="24"/>
        </w:rPr>
        <w:tab/>
        <w:t>Scale  1/2" = 1'.0"</w:t>
      </w:r>
    </w:p>
    <w:p w:rsidR="00F74DBC" w:rsidRDefault="00F74DBC">
      <w:pPr>
        <w:rPr>
          <w:sz w:val="24"/>
        </w:rPr>
      </w:pPr>
    </w:p>
    <w:p w:rsidR="00F74DBC" w:rsidRDefault="00F74DBC">
      <w:pPr>
        <w:rPr>
          <w:sz w:val="24"/>
        </w:rPr>
      </w:pPr>
      <w:r>
        <w:rPr>
          <w:sz w:val="24"/>
        </w:rPr>
        <w:t>Drawing No.1 - Foundation Plan</w:t>
      </w:r>
    </w:p>
    <w:p w:rsidR="00F74DBC" w:rsidRDefault="00F74DBC">
      <w:pPr>
        <w:rPr>
          <w:sz w:val="24"/>
        </w:rPr>
      </w:pPr>
      <w:r>
        <w:rPr>
          <w:sz w:val="24"/>
        </w:rPr>
        <w:tab/>
      </w:r>
      <w:r>
        <w:rPr>
          <w:sz w:val="24"/>
        </w:rPr>
        <w:tab/>
        <w:t>- 30 5/8" h x 41 7/8"w</w:t>
      </w:r>
    </w:p>
    <w:p w:rsidR="00F74DBC" w:rsidRDefault="00F74DBC">
      <w:pPr>
        <w:rPr>
          <w:sz w:val="24"/>
        </w:rPr>
      </w:pPr>
    </w:p>
    <w:p w:rsidR="00F74DBC" w:rsidRDefault="00F74DBC">
      <w:pPr>
        <w:rPr>
          <w:sz w:val="24"/>
        </w:rPr>
      </w:pPr>
      <w:r>
        <w:rPr>
          <w:sz w:val="24"/>
        </w:rPr>
        <w:t>Drawing No.2 - Plan at Joint A</w:t>
      </w:r>
    </w:p>
    <w:p w:rsidR="00F74DBC" w:rsidRDefault="00F74DBC">
      <w:pPr>
        <w:rPr>
          <w:sz w:val="24"/>
        </w:rPr>
      </w:pPr>
      <w:r>
        <w:rPr>
          <w:sz w:val="24"/>
        </w:rPr>
        <w:tab/>
      </w:r>
      <w:r>
        <w:rPr>
          <w:sz w:val="24"/>
        </w:rPr>
        <w:tab/>
        <w:t>- 30 1/2" h x 41 3/4"w</w:t>
      </w:r>
    </w:p>
    <w:p w:rsidR="00F74DBC" w:rsidRDefault="00F74DBC">
      <w:pPr>
        <w:rPr>
          <w:sz w:val="24"/>
        </w:rPr>
      </w:pPr>
    </w:p>
    <w:p w:rsidR="00F74DBC" w:rsidRDefault="00F74DBC">
      <w:pPr>
        <w:rPr>
          <w:sz w:val="24"/>
        </w:rPr>
      </w:pPr>
      <w:r>
        <w:rPr>
          <w:sz w:val="24"/>
        </w:rPr>
        <w:t>Drawing No. 3 - Front Elevation</w:t>
      </w:r>
    </w:p>
    <w:p w:rsidR="00F74DBC" w:rsidRDefault="00F74DBC">
      <w:pPr>
        <w:rPr>
          <w:sz w:val="24"/>
        </w:rPr>
      </w:pPr>
      <w:r>
        <w:rPr>
          <w:sz w:val="24"/>
        </w:rPr>
        <w:tab/>
      </w:r>
      <w:r>
        <w:rPr>
          <w:sz w:val="24"/>
        </w:rPr>
        <w:tab/>
        <w:t>- 30 3/4"h x 41 3/4"w</w:t>
      </w:r>
    </w:p>
    <w:p w:rsidR="00F74DBC" w:rsidRDefault="00F74DBC">
      <w:pPr>
        <w:rPr>
          <w:sz w:val="24"/>
        </w:rPr>
      </w:pPr>
    </w:p>
    <w:p w:rsidR="00F74DBC" w:rsidRDefault="00F74DBC">
      <w:pPr>
        <w:rPr>
          <w:sz w:val="24"/>
        </w:rPr>
      </w:pPr>
      <w:r>
        <w:rPr>
          <w:sz w:val="24"/>
        </w:rPr>
        <w:t>Drawing No.4 - Side Elevation</w:t>
      </w:r>
    </w:p>
    <w:p w:rsidR="00F74DBC" w:rsidRDefault="00F74DBC">
      <w:pPr>
        <w:rPr>
          <w:sz w:val="24"/>
        </w:rPr>
      </w:pPr>
      <w:r>
        <w:rPr>
          <w:sz w:val="24"/>
        </w:rPr>
        <w:tab/>
      </w:r>
      <w:r>
        <w:rPr>
          <w:sz w:val="24"/>
        </w:rPr>
        <w:tab/>
        <w:t>- 30 3/4"h x 41 3/4"w</w:t>
      </w:r>
    </w:p>
    <w:p w:rsidR="00F74DBC" w:rsidRDefault="00F74DBC">
      <w:pPr>
        <w:rPr>
          <w:sz w:val="24"/>
        </w:rPr>
      </w:pPr>
    </w:p>
    <w:p w:rsidR="00F74DBC" w:rsidRDefault="00F74DBC">
      <w:pPr>
        <w:rPr>
          <w:sz w:val="24"/>
        </w:rPr>
      </w:pPr>
      <w:r>
        <w:rPr>
          <w:sz w:val="24"/>
        </w:rPr>
        <w:t>Drawing No.5 - Rear Elevation and Plans Through Pylon</w:t>
      </w:r>
    </w:p>
    <w:p w:rsidR="00F74DBC" w:rsidRDefault="00F74DBC">
      <w:pPr>
        <w:rPr>
          <w:sz w:val="24"/>
        </w:rPr>
      </w:pPr>
      <w:r>
        <w:rPr>
          <w:sz w:val="24"/>
        </w:rPr>
        <w:tab/>
      </w:r>
      <w:r>
        <w:rPr>
          <w:sz w:val="24"/>
        </w:rPr>
        <w:tab/>
        <w:t>- 30 5/8"h x 42 1/2"w</w:t>
      </w:r>
    </w:p>
    <w:p w:rsidR="00F74DBC" w:rsidRDefault="00F74DBC">
      <w:pPr>
        <w:rPr>
          <w:sz w:val="24"/>
        </w:rPr>
      </w:pPr>
    </w:p>
    <w:p w:rsidR="00F74DBC" w:rsidRDefault="00F74DBC">
      <w:pPr>
        <w:rPr>
          <w:sz w:val="24"/>
        </w:rPr>
      </w:pPr>
      <w:r>
        <w:rPr>
          <w:sz w:val="24"/>
        </w:rPr>
        <w:t>Drawing No.6 - Longitudinal Section</w:t>
      </w:r>
    </w:p>
    <w:p w:rsidR="00F74DBC" w:rsidRDefault="00F74DBC">
      <w:pPr>
        <w:rPr>
          <w:sz w:val="24"/>
        </w:rPr>
      </w:pPr>
      <w:r>
        <w:rPr>
          <w:sz w:val="24"/>
        </w:rPr>
        <w:tab/>
      </w:r>
      <w:r>
        <w:rPr>
          <w:sz w:val="24"/>
        </w:rPr>
        <w:tab/>
        <w:t>- 30 3/4" h x 41 3/8"w</w:t>
      </w:r>
    </w:p>
    <w:p w:rsidR="00F74DBC" w:rsidRDefault="00F74DBC">
      <w:pPr>
        <w:rPr>
          <w:sz w:val="24"/>
        </w:rPr>
      </w:pPr>
    </w:p>
    <w:p w:rsidR="00F74DBC" w:rsidRDefault="00F74DBC">
      <w:pPr>
        <w:rPr>
          <w:sz w:val="24"/>
        </w:rPr>
      </w:pPr>
      <w:r>
        <w:rPr>
          <w:sz w:val="24"/>
        </w:rPr>
        <w:t>Drawing No.7 - Sections</w:t>
      </w:r>
    </w:p>
    <w:p w:rsidR="00F74DBC" w:rsidRDefault="00F74DBC">
      <w:pPr>
        <w:rPr>
          <w:sz w:val="24"/>
        </w:rPr>
      </w:pPr>
      <w:r>
        <w:rPr>
          <w:sz w:val="24"/>
        </w:rPr>
        <w:tab/>
      </w:r>
      <w:r>
        <w:rPr>
          <w:sz w:val="24"/>
        </w:rPr>
        <w:tab/>
        <w:t>- 30 1/2"h x 41 3/4"w</w:t>
      </w:r>
    </w:p>
    <w:p w:rsidR="00F74DBC" w:rsidRDefault="00F74DBC">
      <w:pPr>
        <w:rPr>
          <w:sz w:val="24"/>
        </w:rPr>
      </w:pPr>
    </w:p>
    <w:p w:rsidR="00F74DBC" w:rsidRDefault="00F74DBC">
      <w:pPr>
        <w:rPr>
          <w:sz w:val="24"/>
        </w:rPr>
      </w:pPr>
    </w:p>
    <w:p w:rsidR="00F74DBC" w:rsidRDefault="00F74DBC">
      <w:pPr>
        <w:rPr>
          <w:sz w:val="24"/>
          <w:u w:val="single"/>
        </w:rPr>
      </w:pPr>
      <w:r>
        <w:rPr>
          <w:sz w:val="24"/>
          <w:u w:val="single"/>
        </w:rPr>
        <w:t>Series 2</w:t>
      </w:r>
      <w:r>
        <w:rPr>
          <w:sz w:val="24"/>
        </w:rPr>
        <w:tab/>
      </w:r>
      <w:r>
        <w:rPr>
          <w:sz w:val="24"/>
          <w:u w:val="single"/>
        </w:rPr>
        <w:t>Pencil Drawings</w:t>
      </w:r>
    </w:p>
    <w:p w:rsidR="00F74DBC" w:rsidRDefault="00F74DBC">
      <w:pPr>
        <w:rPr>
          <w:sz w:val="24"/>
          <w:u w:val="single"/>
        </w:rPr>
      </w:pPr>
    </w:p>
    <w:p w:rsidR="00F74DBC" w:rsidRDefault="00F74DBC">
      <w:pPr>
        <w:rPr>
          <w:sz w:val="24"/>
        </w:rPr>
      </w:pPr>
      <w:r>
        <w:rPr>
          <w:sz w:val="24"/>
        </w:rPr>
        <w:t>War Memorial for City of Brantford</w:t>
      </w:r>
    </w:p>
    <w:p w:rsidR="00F74DBC" w:rsidRDefault="00F74DBC">
      <w:pPr>
        <w:rPr>
          <w:sz w:val="24"/>
        </w:rPr>
      </w:pPr>
    </w:p>
    <w:p w:rsidR="00F74DBC" w:rsidRDefault="00F74DBC">
      <w:pPr>
        <w:rPr>
          <w:sz w:val="24"/>
        </w:rPr>
      </w:pPr>
      <w:r>
        <w:rPr>
          <w:sz w:val="24"/>
        </w:rPr>
        <w:t>- 2 pencil sketches of figures for war memorial</w:t>
      </w:r>
    </w:p>
    <w:p w:rsidR="00F74DBC" w:rsidRDefault="00F74DBC">
      <w:pPr>
        <w:rPr>
          <w:sz w:val="24"/>
        </w:rPr>
      </w:pPr>
      <w:r>
        <w:rPr>
          <w:sz w:val="24"/>
        </w:rPr>
        <w:t>- c.1930</w:t>
      </w:r>
    </w:p>
    <w:p w:rsidR="00F74DBC" w:rsidRDefault="00F74DBC">
      <w:pPr>
        <w:rPr>
          <w:sz w:val="24"/>
        </w:rPr>
      </w:pPr>
      <w:r>
        <w:rPr>
          <w:sz w:val="24"/>
        </w:rPr>
        <w:t>- 42 1/4"h x 29 5/8"w</w:t>
      </w:r>
    </w:p>
    <w:p w:rsidR="00F74DBC" w:rsidRDefault="00F74DBC">
      <w:pPr>
        <w:rPr>
          <w:sz w:val="24"/>
        </w:rPr>
      </w:pPr>
      <w:r>
        <w:rPr>
          <w:sz w:val="24"/>
        </w:rPr>
        <w:t>- 42 3/8"h x 29 3/4"w</w:t>
      </w:r>
    </w:p>
    <w:p w:rsidR="00F74DBC" w:rsidRDefault="00F74DBC">
      <w:pPr>
        <w:rPr>
          <w:sz w:val="24"/>
        </w:rPr>
      </w:pPr>
    </w:p>
    <w:p w:rsidR="00F74DBC" w:rsidRDefault="00F74DBC">
      <w:pPr>
        <w:rPr>
          <w:sz w:val="24"/>
        </w:rPr>
      </w:pPr>
    </w:p>
    <w:p w:rsidR="00F74DBC" w:rsidRDefault="00F74DBC">
      <w:pPr>
        <w:rPr>
          <w:sz w:val="24"/>
          <w:u w:val="single"/>
        </w:rPr>
      </w:pPr>
    </w:p>
    <w:sectPr w:rsidR="00F74DBC" w:rsidSect="00F74DBC">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DBC" w:rsidRDefault="00F74DBC">
      <w:r>
        <w:separator/>
      </w:r>
    </w:p>
  </w:endnote>
  <w:endnote w:type="continuationSeparator" w:id="0">
    <w:p w:rsidR="00F74DBC" w:rsidRDefault="00F74D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DBC" w:rsidRDefault="00F74D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F74DBC" w:rsidRDefault="00F74DB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DBC" w:rsidRDefault="00F74D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74DBC" w:rsidRDefault="00F74DB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DBC" w:rsidRDefault="00F74DBC">
      <w:r>
        <w:separator/>
      </w:r>
    </w:p>
  </w:footnote>
  <w:footnote w:type="continuationSeparator" w:id="0">
    <w:p w:rsidR="00F74DBC" w:rsidRDefault="00F74D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4DBC"/>
    <w:rsid w:val="00F74D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F74DBC"/>
  </w:style>
  <w:style w:type="character" w:styleId="PageNumber">
    <w:name w:val="page number"/>
    <w:basedOn w:val="DefaultParagraphFont"/>
    <w:uiPriority w:val="99"/>
    <w:semiHidden/>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787</Words>
  <Characters>4486</Characters>
  <Application>Microsoft Office Outlook</Application>
  <DocSecurity>0</DocSecurity>
  <Lines>0</Lines>
  <Paragraphs>0</Paragraphs>
  <ScaleCrop>false</ScaleCrop>
  <Company>Queen's Archives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WALTER SEYMOUR ALLWARD</dc:title>
  <dc:subject/>
  <dc:creator>Susan Office</dc:creator>
  <cp:keywords/>
  <dc:description/>
  <cp:lastModifiedBy>Susan Office</cp:lastModifiedBy>
  <cp:revision>2</cp:revision>
  <cp:lastPrinted>1999-10-28T19:36:00Z</cp:lastPrinted>
  <dcterms:created xsi:type="dcterms:W3CDTF">2004-04-28T14:40:00Z</dcterms:created>
  <dcterms:modified xsi:type="dcterms:W3CDTF">2004-04-28T14:40:00Z</dcterms:modified>
</cp:coreProperties>
</file>