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3B" w:rsidRDefault="00AC0C3B">
      <w:r>
        <w:t>MF 593-596</w:t>
      </w:r>
    </w:p>
    <w:p w:rsidR="00AC0C3B" w:rsidRDefault="00AC0C3B"/>
    <w:p w:rsidR="00AC0C3B" w:rsidRDefault="00AC0C3B">
      <w:r>
        <w:rPr>
          <w:u w:val="single"/>
        </w:rPr>
        <w:t>Grant, George Monro</w:t>
      </w:r>
      <w:r>
        <w:t xml:space="preserve"> 1835-1902</w:t>
      </w:r>
      <w:r>
        <w:tab/>
      </w:r>
      <w:r>
        <w:tab/>
        <w:t>4 reels</w:t>
      </w:r>
      <w:r>
        <w:tab/>
      </w:r>
      <w:r>
        <w:tab/>
      </w:r>
      <w:r>
        <w:tab/>
        <w:t>positive</w:t>
      </w:r>
    </w:p>
    <w:p w:rsidR="00AC0C3B" w:rsidRDefault="00AC0C3B"/>
    <w:p w:rsidR="00AC0C3B" w:rsidRDefault="00AC0C3B">
      <w:r>
        <w:t>Correspondence</w:t>
      </w:r>
    </w:p>
    <w:p w:rsidR="00AC0C3B" w:rsidRDefault="00AC0C3B"/>
    <w:p w:rsidR="00AC0C3B" w:rsidRDefault="00AC0C3B">
      <w:r>
        <w:t>Index of authors</w:t>
      </w:r>
    </w:p>
    <w:p w:rsidR="00AC0C3B" w:rsidRDefault="00AC0C3B"/>
    <w:p w:rsidR="00AC0C3B" w:rsidRDefault="00AC0C3B">
      <w:r>
        <w:t>Originals in National Archives of Canada</w:t>
      </w:r>
    </w:p>
    <w:p w:rsidR="00AC0C3B" w:rsidRDefault="00AC0C3B"/>
    <w:p w:rsidR="00AC0C3B" w:rsidRDefault="00AC0C3B">
      <w:r>
        <w:tab/>
        <w:t>MF 593</w:t>
      </w:r>
      <w:r>
        <w:tab/>
        <w:t>Correspondence, Vol.I p.1-Vol.IV p.1372</w:t>
      </w:r>
    </w:p>
    <w:p w:rsidR="00AC0C3B" w:rsidRDefault="00AC0C3B">
      <w:r>
        <w:tab/>
        <w:t>MF 594</w:t>
      </w:r>
      <w:r>
        <w:tab/>
        <w:t>Correspondence, Vol.IV, p.1373-Vol.VII, p.2526</w:t>
      </w:r>
    </w:p>
    <w:p w:rsidR="00AC0C3B" w:rsidRDefault="00AC0C3B">
      <w:r>
        <w:tab/>
        <w:t>MF 595</w:t>
      </w:r>
      <w:r>
        <w:tab/>
        <w:t>Correspondence, Vol.VII, p.2527-Vol.X, p.3731</w:t>
      </w:r>
    </w:p>
    <w:p w:rsidR="00AC0C3B" w:rsidRDefault="00AC0C3B">
      <w:r>
        <w:tab/>
        <w:t>MF 596</w:t>
      </w:r>
      <w:r>
        <w:tab/>
        <w:t>Correspondence, Vol.X, p.3731A-Vol.13, p.4553</w:t>
      </w:r>
    </w:p>
    <w:p w:rsidR="00AC0C3B" w:rsidRDefault="00AC0C3B"/>
    <w:p w:rsidR="00AC0C3B" w:rsidRDefault="00AC0C3B"/>
    <w:sectPr w:rsidR="00AC0C3B" w:rsidSect="00AC0C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3B"/>
    <w:rsid w:val="00AC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50</Words>
  <Characters>290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 593-596</dc:title>
  <dc:subject/>
  <dc:creator>Heather Home</dc:creator>
  <cp:keywords/>
  <dc:description/>
  <cp:lastModifiedBy>Heather Home</cp:lastModifiedBy>
  <cp:revision>1</cp:revision>
  <dcterms:created xsi:type="dcterms:W3CDTF">2010-03-03T21:55:00Z</dcterms:created>
  <dcterms:modified xsi:type="dcterms:W3CDTF">2010-03-03T22:38:00Z</dcterms:modified>
</cp:coreProperties>
</file>